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90"/>
          <w:sz w:val="16"/>
        </w:rPr>
        <w:t>Date</w:t>
      </w:r>
      <w:r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>
        <w:rPr>
          <w:rFonts w:ascii="Calibri Light" w:hAnsi="Calibri Light" w:cs="Calibri Light"/>
          <w:w w:val="90"/>
          <w:sz w:val="16"/>
        </w:rPr>
        <w:t>Issued</w:t>
      </w:r>
      <w:r>
        <w:rPr>
          <w:rFonts w:ascii="Calibri Light" w:hAnsi="Calibri Light" w:cs="Calibri Light"/>
          <w:b/>
          <w:w w:val="90"/>
          <w:sz w:val="18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16"/>
        </w:rPr>
        <w:t>Disbursement Date</w:t>
      </w:r>
      <w:r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2021-04-12T00:00:01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Agent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Epsilon Title Co.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5"/>
          <w:sz w:val="16"/>
          <w:szCs w:val="16"/>
        </w:rPr>
        <w:t>File</w:t>
      </w:r>
      <w:r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#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12-3456</w:t>
      </w:r>
    </w:p>
    <w:p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Property</w:t>
      </w:r>
      <w:r>
        <w:rPr>
          <w:rFonts w:ascii="Calibri Light" w:hAnsi="Calibri Light" w:cs="Calibri Light"/>
          <w:b/>
          <w:bCs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456 Somewhere Ave, Anytown, ST 12345</w:t>
      </w:r>
    </w:p>
    <w:p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$180,000.00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Transaction Information</w:t>
      </w:r>
    </w:p>
    <w:p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Michael Jones and Mary Stone</w:t>
      </w:r>
    </w:p>
    <w:p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Steve Cole and Amy Doe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Ficus Bank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Loan Information</w:t>
      </w:r>
    </w:p>
    <w:p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30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Purchase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Fixed rate</w:t>
      </w:r>
    </w:p>
    <w:p>
      <w:pPr>
        <w:pStyle w:val="BodyText"/>
        <w:spacing w:before="10"/>
      </w:pPr>
    </w:p>
    <w:p>
      <w:pPr>
        <w:tabs>
          <w:tab w:val="left" w:pos="1311"/>
          <w:tab w:val="left" w:pos="2520"/>
        </w:tabs>
        <w:ind w:left="1309" w:hanging="990" w:firstLineChars="0"/>
      </w:pPr>
      <w:r>
        <w:rPr>
          <w:rFonts w:ascii="Calibri Light" w:hAnsi="Calibri Light" w:cs="Calibri Light"/>
          <w:w w:val="90"/>
          <w:sz w:val="16"/>
        </w:rPr>
        <w:t>Loan Type</w:t>
      </w:r>
      <w:r>
        <w:rPr>
          <w:rFonts w:ascii="Calibri Light" w:hAnsi="Calibri Light" w:cs="Calibri Light"/>
          <w:w w:val="90"/>
          <w:sz w:val="16"/>
        </w:rPr>
        <w:tab/>
      </w:r>
      <w:r>
        <w:rPr>
          <w:rFonts w:ascii="Segoe UI Symbol" w:hAnsi="Segoe UI Symbol" w:cs="Segoe UI Symbol"/>
          <w:w w:val="90"/>
          <w:sz w:val="16"/>
          <w:szCs w:val="16"/>
        </w:rPr>
        <w:t>☒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Conventional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FHA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VA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</w:t>
      </w:r>
      <w:r>
        <w:tab/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123456789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654321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$162,000.00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3.875%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$3,240.00</w:t>
            </w:r>
            <w:r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1d5faf9f-562b-4e32-93dc-832f405ea0f0"/>
            <w:bookmarkEnd w:id="1d5faf9f-562b-4e32-93dc-832f405ea0f0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$82.35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$1,050.26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$967.91</w:t>
            </w:r>
          </w:p>
        </w:tc>
      </w:tr>
      <w:tr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$356.13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br/>
            </w:r>
            <w:r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>
              <w:rPr>
                <w:rFonts w:asciiTheme="minorHAnsi" w:hAnsiTheme="minorHAnsi" w:cstheme="minorHAnsi"/>
                <w:w w:val="90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$9,712.10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$4,694.05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$5,018.05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$0.00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$14,147.26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>
      <w:trPr>
        <w:trHeight w:val="248" w:hRule="atLeast"/>
      </w:trPr>
      <w:tc>
        <w:tcPr>
          <w:tcW w:w="5471" w:type="dxa"/>
        </w:tcPr>
        <w:p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123456789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